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91" w:rsidRDefault="008A7C91" w:rsidP="008A7C91">
      <w:pPr>
        <w:tabs>
          <w:tab w:val="center" w:pos="4536"/>
          <w:tab w:val="left" w:pos="724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PROGRAM   ZAJĘĆ KOREKCYJNO – KOMPENSACYJNYCH</w:t>
      </w:r>
    </w:p>
    <w:p w:rsidR="008A7C91" w:rsidRDefault="008A7C91" w:rsidP="008A7C91">
      <w:pPr>
        <w:tabs>
          <w:tab w:val="center" w:pos="4536"/>
          <w:tab w:val="left" w:pos="7241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A7C91" w:rsidRDefault="008A7C91" w:rsidP="008A7C91">
      <w:pPr>
        <w:tabs>
          <w:tab w:val="center" w:pos="4536"/>
          <w:tab w:val="left" w:pos="724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8A7C91" w:rsidRPr="00B50F5E" w:rsidRDefault="008A7C91" w:rsidP="008A7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5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uczniom w przezwyciężaniu trudności w opanowa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określonych umiejętności.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</w:t>
      </w:r>
      <w:r w:rsidRPr="00B5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Korekta i kompensacja deficytów rozwojowych. </w:t>
      </w:r>
      <w:r w:rsidRPr="00B50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B5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Stworzenie uczniom możliwości wszechstronnego rozwoju umysłowego, społecznego oraz emocjonalnego. </w:t>
      </w:r>
      <w:r w:rsidRPr="00B50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7C91" w:rsidRPr="00063502" w:rsidRDefault="008A7C91" w:rsidP="008A7C91">
      <w:pPr>
        <w:tabs>
          <w:tab w:val="center" w:pos="4536"/>
          <w:tab w:val="left" w:pos="7241"/>
        </w:tabs>
        <w:rPr>
          <w:rFonts w:ascii="Times New Roman" w:hAnsi="Times New Roman" w:cs="Times New Roman"/>
          <w:b/>
          <w:sz w:val="24"/>
          <w:szCs w:val="24"/>
        </w:rPr>
      </w:pPr>
    </w:p>
    <w:p w:rsidR="008A7C91" w:rsidRPr="00063502" w:rsidRDefault="008A7C91" w:rsidP="008A7C91">
      <w:pPr>
        <w:tabs>
          <w:tab w:val="center" w:pos="4536"/>
          <w:tab w:val="left" w:pos="7241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502">
        <w:rPr>
          <w:rFonts w:ascii="Times New Roman" w:hAnsi="Times New Roman" w:cs="Times New Roman"/>
          <w:b/>
          <w:sz w:val="24"/>
          <w:szCs w:val="24"/>
          <w:u w:val="single"/>
        </w:rPr>
        <w:t>Cele szczegółowe:</w:t>
      </w:r>
    </w:p>
    <w:p w:rsidR="008A7C91" w:rsidRDefault="008A7C91" w:rsidP="008A7C91">
      <w:pPr>
        <w:pStyle w:val="Akapitzlist"/>
        <w:numPr>
          <w:ilvl w:val="0"/>
          <w:numId w:val="1"/>
        </w:numPr>
        <w:tabs>
          <w:tab w:val="center" w:pos="4536"/>
          <w:tab w:val="left" w:pos="72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Usprawnianie zaburzonych funkcji percepcyjnych i motorycznych</w:t>
      </w:r>
    </w:p>
    <w:p w:rsidR="008A7C91" w:rsidRDefault="008A7C91" w:rsidP="008A7C91">
      <w:pPr>
        <w:pStyle w:val="Akapitzlist"/>
        <w:numPr>
          <w:ilvl w:val="0"/>
          <w:numId w:val="1"/>
        </w:numPr>
        <w:tabs>
          <w:tab w:val="center" w:pos="4536"/>
          <w:tab w:val="left" w:pos="72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Stymulowanie rozwoju intelektualnego</w:t>
      </w:r>
    </w:p>
    <w:p w:rsidR="008A7C91" w:rsidRDefault="008A7C91" w:rsidP="008A7C91">
      <w:pPr>
        <w:pStyle w:val="Akapitzlist"/>
        <w:numPr>
          <w:ilvl w:val="0"/>
          <w:numId w:val="1"/>
        </w:numPr>
        <w:tabs>
          <w:tab w:val="center" w:pos="4536"/>
          <w:tab w:val="left" w:pos="72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Przezwyciężanie trudności w nauce – ćwiczenia sprawności czytania, pisania </w:t>
      </w:r>
    </w:p>
    <w:p w:rsidR="008A7C91" w:rsidRDefault="008A7C91" w:rsidP="008A7C91">
      <w:pPr>
        <w:pStyle w:val="Akapitzlist"/>
        <w:numPr>
          <w:ilvl w:val="0"/>
          <w:numId w:val="1"/>
        </w:numPr>
        <w:tabs>
          <w:tab w:val="center" w:pos="4536"/>
          <w:tab w:val="left" w:pos="72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Wzbogacanie zasobu słownictwa</w:t>
      </w:r>
    </w:p>
    <w:p w:rsidR="008A7C91" w:rsidRDefault="008A7C91" w:rsidP="008A7C91">
      <w:pPr>
        <w:pStyle w:val="Akapitzlist"/>
        <w:numPr>
          <w:ilvl w:val="0"/>
          <w:numId w:val="1"/>
        </w:numPr>
        <w:tabs>
          <w:tab w:val="center" w:pos="4536"/>
          <w:tab w:val="left" w:pos="72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zdolności koncentracji uwagi</w:t>
      </w:r>
    </w:p>
    <w:p w:rsidR="008A7C91" w:rsidRDefault="008A7C91" w:rsidP="008A7C91">
      <w:pPr>
        <w:pStyle w:val="Akapitzlist"/>
        <w:numPr>
          <w:ilvl w:val="0"/>
          <w:numId w:val="1"/>
        </w:numPr>
        <w:tabs>
          <w:tab w:val="center" w:pos="4536"/>
          <w:tab w:val="left" w:pos="72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Usprawnianie pamięci</w:t>
      </w:r>
    </w:p>
    <w:p w:rsidR="008A7C91" w:rsidRDefault="008A7C91" w:rsidP="008A7C91">
      <w:pPr>
        <w:pStyle w:val="Akapitzlist"/>
        <w:numPr>
          <w:ilvl w:val="0"/>
          <w:numId w:val="1"/>
        </w:numPr>
        <w:tabs>
          <w:tab w:val="center" w:pos="4536"/>
          <w:tab w:val="left" w:pos="72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motywacji do pracy oraz kształtowanie pozytywnego nastawienia do podejmowania wysiłku intelektualnego</w:t>
      </w:r>
    </w:p>
    <w:p w:rsidR="008A7C91" w:rsidRDefault="008A7C91" w:rsidP="008A7C91">
      <w:pPr>
        <w:pStyle w:val="Akapitzlist"/>
        <w:numPr>
          <w:ilvl w:val="0"/>
          <w:numId w:val="1"/>
        </w:numPr>
        <w:tabs>
          <w:tab w:val="center" w:pos="4536"/>
          <w:tab w:val="left" w:pos="72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samodzielności w pracy</w:t>
      </w:r>
    </w:p>
    <w:p w:rsidR="008A7C91" w:rsidRPr="00063502" w:rsidRDefault="008A7C91" w:rsidP="008A7C91">
      <w:pPr>
        <w:tabs>
          <w:tab w:val="center" w:pos="4536"/>
          <w:tab w:val="left" w:pos="724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502">
        <w:rPr>
          <w:rFonts w:ascii="Times New Roman" w:hAnsi="Times New Roman" w:cs="Times New Roman"/>
          <w:b/>
          <w:sz w:val="24"/>
          <w:szCs w:val="24"/>
          <w:u w:val="single"/>
        </w:rPr>
        <w:t>Zadania terapeutyczne:</w:t>
      </w:r>
    </w:p>
    <w:p w:rsidR="008A7C91" w:rsidRDefault="008A7C91" w:rsidP="008A7C91">
      <w:pPr>
        <w:pStyle w:val="Akapitzlist"/>
        <w:numPr>
          <w:ilvl w:val="0"/>
          <w:numId w:val="2"/>
        </w:numPr>
        <w:tabs>
          <w:tab w:val="center" w:pos="4536"/>
          <w:tab w:val="left" w:pos="72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usprawniające percepcję wzrokową, koordynację wzrokowo – ruchową, pamięć wzrokową oraz orientację przestrzenną.</w:t>
      </w:r>
    </w:p>
    <w:p w:rsidR="008A7C91" w:rsidRDefault="008A7C91" w:rsidP="008A7C91">
      <w:pPr>
        <w:pStyle w:val="Akapitzlist"/>
        <w:numPr>
          <w:ilvl w:val="0"/>
          <w:numId w:val="2"/>
        </w:numPr>
        <w:tabs>
          <w:tab w:val="center" w:pos="4536"/>
          <w:tab w:val="left" w:pos="72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Usprawnianie funkcji słuchowych: analizy i syntezy słuchowej, słuchu fonemowego oraz pamięci słuchowej.</w:t>
      </w:r>
    </w:p>
    <w:p w:rsidR="008A7C91" w:rsidRDefault="008A7C91" w:rsidP="008A7C91">
      <w:pPr>
        <w:pStyle w:val="Akapitzlist"/>
        <w:numPr>
          <w:ilvl w:val="0"/>
          <w:numId w:val="2"/>
        </w:numPr>
        <w:tabs>
          <w:tab w:val="center" w:pos="4536"/>
          <w:tab w:val="left" w:pos="72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Podnoszenie sprawności grafomotorycznej oraz jakości strony graficznej pisma.</w:t>
      </w:r>
    </w:p>
    <w:p w:rsidR="008A7C91" w:rsidRDefault="008A7C91" w:rsidP="008A7C91">
      <w:pPr>
        <w:pStyle w:val="Akapitzlist"/>
        <w:numPr>
          <w:ilvl w:val="0"/>
          <w:numId w:val="2"/>
        </w:numPr>
        <w:tabs>
          <w:tab w:val="center" w:pos="4536"/>
          <w:tab w:val="left" w:pos="72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Usprawnianie techniki, tempa oraz poprawności czytania.</w:t>
      </w:r>
    </w:p>
    <w:p w:rsidR="008A7C91" w:rsidRDefault="008A7C91" w:rsidP="008A7C91">
      <w:pPr>
        <w:pStyle w:val="Akapitzlist"/>
        <w:numPr>
          <w:ilvl w:val="0"/>
          <w:numId w:val="2"/>
        </w:numPr>
        <w:tabs>
          <w:tab w:val="center" w:pos="4536"/>
          <w:tab w:val="left" w:pos="72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rozumienia czytanego tekstu.</w:t>
      </w:r>
    </w:p>
    <w:p w:rsidR="008A7C91" w:rsidRDefault="008A7C91" w:rsidP="008A7C91">
      <w:pPr>
        <w:pStyle w:val="Akapitzlist"/>
        <w:numPr>
          <w:ilvl w:val="0"/>
          <w:numId w:val="2"/>
        </w:numPr>
        <w:tabs>
          <w:tab w:val="center" w:pos="4536"/>
          <w:tab w:val="left" w:pos="72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formułowania wypowiedzi (w oparciu o materiał obrazkowy, przeczytany tekst, swobodne wypowiedzi uczniów).</w:t>
      </w:r>
    </w:p>
    <w:p w:rsidR="008A7C91" w:rsidRDefault="008A7C91" w:rsidP="008A7C91">
      <w:pPr>
        <w:pStyle w:val="Akapitzlist"/>
        <w:numPr>
          <w:ilvl w:val="0"/>
          <w:numId w:val="2"/>
        </w:numPr>
        <w:tabs>
          <w:tab w:val="center" w:pos="4536"/>
          <w:tab w:val="left" w:pos="72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15A3">
        <w:rPr>
          <w:rFonts w:ascii="Times New Roman" w:hAnsi="Times New Roman" w:cs="Times New Roman"/>
          <w:sz w:val="24"/>
          <w:szCs w:val="24"/>
        </w:rPr>
        <w:t>Ćwiczenia gramatyczne.</w:t>
      </w:r>
    </w:p>
    <w:p w:rsidR="008A7C91" w:rsidRPr="008A7C91" w:rsidRDefault="008A7C91" w:rsidP="008A7C91">
      <w:pPr>
        <w:pStyle w:val="Akapitzlist"/>
        <w:numPr>
          <w:ilvl w:val="0"/>
          <w:numId w:val="2"/>
        </w:numPr>
        <w:tabs>
          <w:tab w:val="center" w:pos="4536"/>
          <w:tab w:val="left" w:pos="72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7C91">
        <w:rPr>
          <w:rFonts w:ascii="Times New Roman" w:hAnsi="Times New Roman" w:cs="Times New Roman"/>
          <w:sz w:val="24"/>
          <w:szCs w:val="24"/>
        </w:rPr>
        <w:t>Przezwyciężanie trudności w pisaniu – ćwiczenia ortograficzne, utrwalanie zasad poprawnej pisowni, pisanie ze słuchu i z pamięci, praca ze słownikiem ortograficznym.</w:t>
      </w:r>
    </w:p>
    <w:p w:rsidR="008A7C91" w:rsidRDefault="008A7C91" w:rsidP="008A7C91">
      <w:pPr>
        <w:tabs>
          <w:tab w:val="center" w:pos="4536"/>
          <w:tab w:val="left" w:pos="7241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502">
        <w:rPr>
          <w:rFonts w:ascii="Times New Roman" w:hAnsi="Times New Roman" w:cs="Times New Roman"/>
          <w:b/>
          <w:sz w:val="24"/>
          <w:szCs w:val="24"/>
          <w:u w:val="single"/>
        </w:rPr>
        <w:t>Procedury osiągania celów:</w:t>
      </w:r>
    </w:p>
    <w:p w:rsidR="008A7C91" w:rsidRPr="00063502" w:rsidRDefault="008A7C91" w:rsidP="008A7C91">
      <w:pPr>
        <w:pStyle w:val="Akapitzlist"/>
        <w:numPr>
          <w:ilvl w:val="0"/>
          <w:numId w:val="1"/>
        </w:numPr>
        <w:tabs>
          <w:tab w:val="center" w:pos="4536"/>
          <w:tab w:val="left" w:pos="724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Systematyczny oraz aktywny udział uczniów w zajęciach</w:t>
      </w:r>
    </w:p>
    <w:p w:rsidR="008A7C91" w:rsidRPr="00063502" w:rsidRDefault="008A7C91" w:rsidP="008A7C91">
      <w:pPr>
        <w:pStyle w:val="Akapitzlist"/>
        <w:numPr>
          <w:ilvl w:val="0"/>
          <w:numId w:val="1"/>
        </w:numPr>
        <w:tabs>
          <w:tab w:val="center" w:pos="4536"/>
          <w:tab w:val="left" w:pos="724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Stosowanie różnorodnych pomocy dydaktycznych</w:t>
      </w:r>
    </w:p>
    <w:p w:rsidR="008A7C91" w:rsidRPr="003E0D8B" w:rsidRDefault="008A7C91" w:rsidP="008A7C91">
      <w:pPr>
        <w:pStyle w:val="Akapitzlist"/>
        <w:numPr>
          <w:ilvl w:val="0"/>
          <w:numId w:val="1"/>
        </w:numPr>
        <w:tabs>
          <w:tab w:val="center" w:pos="4536"/>
          <w:tab w:val="left" w:pos="724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Zauważanie postępów i sukcesów w pracy uczniów</w:t>
      </w:r>
    </w:p>
    <w:p w:rsidR="008A7C91" w:rsidRPr="00125482" w:rsidRDefault="008A7C91" w:rsidP="008A7C91">
      <w:pPr>
        <w:pStyle w:val="Akapitzlist"/>
        <w:numPr>
          <w:ilvl w:val="0"/>
          <w:numId w:val="1"/>
        </w:numPr>
        <w:tabs>
          <w:tab w:val="center" w:pos="4536"/>
          <w:tab w:val="left" w:pos="724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Stosowanie wzmocnień pozytywnych, podnoszenie ich samooceny oraz poczucia własnej wartości.</w:t>
      </w:r>
    </w:p>
    <w:p w:rsidR="008A7C91" w:rsidRDefault="008A7C91" w:rsidP="008A7C91">
      <w:pPr>
        <w:tabs>
          <w:tab w:val="center" w:pos="4536"/>
          <w:tab w:val="left" w:pos="72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Treści programu realizowane będą w dowolnej kolejności i dostosowane do indywidualnych możliwości i  potrzeb każdego z uczniów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C91" w:rsidRDefault="008A7C91" w:rsidP="008A7C91">
      <w:pPr>
        <w:tabs>
          <w:tab w:val="center" w:pos="4536"/>
          <w:tab w:val="left" w:pos="72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7C91" w:rsidRDefault="008A7C91" w:rsidP="008A7C91">
      <w:pPr>
        <w:tabs>
          <w:tab w:val="center" w:pos="4536"/>
          <w:tab w:val="left" w:pos="72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Barbara Trojniak</w:t>
      </w:r>
      <w:bookmarkStart w:id="0" w:name="_GoBack"/>
      <w:bookmarkEnd w:id="0"/>
    </w:p>
    <w:p w:rsidR="0041643A" w:rsidRDefault="0041643A"/>
    <w:sectPr w:rsidR="0041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7BE"/>
    <w:multiLevelType w:val="hybridMultilevel"/>
    <w:tmpl w:val="B42A4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64E4"/>
    <w:multiLevelType w:val="hybridMultilevel"/>
    <w:tmpl w:val="475C011C"/>
    <w:lvl w:ilvl="0" w:tplc="3712007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91"/>
    <w:rsid w:val="0041643A"/>
    <w:rsid w:val="008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41D20-8C6B-466F-84AA-B5F31A32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C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</dc:creator>
  <cp:keywords/>
  <dc:description/>
  <cp:lastModifiedBy>jadwi</cp:lastModifiedBy>
  <cp:revision>1</cp:revision>
  <dcterms:created xsi:type="dcterms:W3CDTF">2022-03-17T20:50:00Z</dcterms:created>
  <dcterms:modified xsi:type="dcterms:W3CDTF">2022-03-17T20:53:00Z</dcterms:modified>
</cp:coreProperties>
</file>